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5E1" w:rsidRPr="00D135E1" w:rsidRDefault="00D135E1" w:rsidP="00D13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820" w:type="dxa"/>
        <w:tblInd w:w="4678" w:type="dxa"/>
        <w:tblLook w:val="04A0" w:firstRow="1" w:lastRow="0" w:firstColumn="1" w:lastColumn="0" w:noHBand="0" w:noVBand="1"/>
      </w:tblPr>
      <w:tblGrid>
        <w:gridCol w:w="4820"/>
      </w:tblGrid>
      <w:tr w:rsidR="00D135E1" w:rsidRPr="00D135E1" w:rsidTr="00D135E1">
        <w:tc>
          <w:tcPr>
            <w:tcW w:w="4820" w:type="dxa"/>
            <w:shd w:val="clear" w:color="auto" w:fill="auto"/>
          </w:tcPr>
          <w:p w:rsidR="00D135E1" w:rsidRPr="00D135E1" w:rsidRDefault="00D135E1" w:rsidP="00D135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Утверждено:</w:t>
            </w:r>
          </w:p>
          <w:p w:rsidR="00D135E1" w:rsidRPr="00D135E1" w:rsidRDefault="00D135E1" w:rsidP="00D135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Заведующий МБДОУ </w:t>
            </w:r>
          </w:p>
          <w:p w:rsidR="00D135E1" w:rsidRPr="00D135E1" w:rsidRDefault="00D135E1" w:rsidP="00D135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«Детский сад общеразвивающего вида № 33 «Аленький </w:t>
            </w:r>
            <w:proofErr w:type="gramStart"/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цветочек»  ЕМР</w:t>
            </w:r>
            <w:proofErr w:type="gramEnd"/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РТ»</w:t>
            </w:r>
          </w:p>
          <w:p w:rsidR="00D135E1" w:rsidRPr="00D135E1" w:rsidRDefault="00D135E1" w:rsidP="00D135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________________ С.Ю. Баталова</w:t>
            </w:r>
          </w:p>
          <w:p w:rsidR="00D135E1" w:rsidRPr="00D135E1" w:rsidRDefault="00D135E1" w:rsidP="00D135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«</w:t>
            </w:r>
            <w:proofErr w:type="gramStart"/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31»  августа</w:t>
            </w:r>
            <w:proofErr w:type="gramEnd"/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 xml:space="preserve">   2021г</w:t>
            </w:r>
          </w:p>
        </w:tc>
      </w:tr>
    </w:tbl>
    <w:p w:rsidR="00D135E1" w:rsidRPr="00D135E1" w:rsidRDefault="00D135E1" w:rsidP="00D135E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D135E1" w:rsidRPr="00D135E1" w:rsidRDefault="00D135E1" w:rsidP="00D135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5E1" w:rsidRPr="00D135E1" w:rsidRDefault="00D135E1" w:rsidP="00D135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437" w:type="dxa"/>
        <w:jc w:val="center"/>
        <w:tblLook w:val="04A0" w:firstRow="1" w:lastRow="0" w:firstColumn="1" w:lastColumn="0" w:noHBand="0" w:noVBand="1"/>
      </w:tblPr>
      <w:tblGrid>
        <w:gridCol w:w="6185"/>
        <w:gridCol w:w="4252"/>
      </w:tblGrid>
      <w:tr w:rsidR="00D135E1" w:rsidRPr="00D135E1" w:rsidTr="004D39C0">
        <w:trPr>
          <w:jc w:val="center"/>
        </w:trPr>
        <w:tc>
          <w:tcPr>
            <w:tcW w:w="6185" w:type="dxa"/>
            <w:shd w:val="clear" w:color="auto" w:fill="auto"/>
          </w:tcPr>
          <w:p w:rsidR="00D135E1" w:rsidRPr="00D135E1" w:rsidRDefault="00D135E1" w:rsidP="00D135E1">
            <w:pPr>
              <w:spacing w:after="0" w:line="240" w:lineRule="auto"/>
              <w:ind w:right="-58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Рассмотрено и принято</w:t>
            </w:r>
          </w:p>
          <w:p w:rsidR="00D135E1" w:rsidRPr="00D135E1" w:rsidRDefault="00D135E1" w:rsidP="00D135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педсовете </w:t>
            </w:r>
            <w:proofErr w:type="gramStart"/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</w:t>
            </w:r>
            <w:proofErr w:type="gramEnd"/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_</w:t>
            </w:r>
          </w:p>
          <w:p w:rsidR="00D135E1" w:rsidRPr="00D135E1" w:rsidRDefault="00D135E1" w:rsidP="00D13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>от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31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»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августа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2021г.</w:t>
            </w:r>
          </w:p>
        </w:tc>
        <w:tc>
          <w:tcPr>
            <w:tcW w:w="4252" w:type="dxa"/>
            <w:shd w:val="clear" w:color="auto" w:fill="auto"/>
          </w:tcPr>
          <w:p w:rsidR="00D135E1" w:rsidRPr="00D135E1" w:rsidRDefault="00D135E1" w:rsidP="00D135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Введено в действие </w:t>
            </w:r>
          </w:p>
          <w:p w:rsidR="00D135E1" w:rsidRPr="00D135E1" w:rsidRDefault="00D135E1" w:rsidP="00D135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приказом заведующей № 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9</w:t>
            </w:r>
          </w:p>
          <w:p w:rsidR="00D135E1" w:rsidRPr="00D135E1" w:rsidRDefault="00D135E1" w:rsidP="00D13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3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1»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августа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</w:t>
            </w:r>
            <w:r w:rsidRPr="00D135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2021г.</w:t>
            </w:r>
          </w:p>
        </w:tc>
      </w:tr>
    </w:tbl>
    <w:p w:rsidR="00D135E1" w:rsidRDefault="00D135E1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35E1" w:rsidRDefault="00D135E1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2F7" w:rsidRDefault="002E02F7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2F7" w:rsidRDefault="002E02F7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35E1" w:rsidRDefault="00D135E1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2F7" w:rsidRDefault="002E02F7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35E1" w:rsidRDefault="00D135E1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180E">
        <w:rPr>
          <w:rFonts w:ascii="Times New Roman" w:hAnsi="Times New Roman"/>
          <w:b/>
          <w:sz w:val="28"/>
          <w:szCs w:val="28"/>
        </w:rPr>
        <w:t>План работы детского сада</w:t>
      </w:r>
    </w:p>
    <w:p w:rsidR="00D135E1" w:rsidRDefault="00D135E1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180E">
        <w:rPr>
          <w:rFonts w:ascii="Times New Roman" w:hAnsi="Times New Roman"/>
          <w:b/>
          <w:sz w:val="28"/>
          <w:szCs w:val="28"/>
        </w:rPr>
        <w:t xml:space="preserve">  по профилактике детского дорожно-транспортного травматизма (ДДТТ)</w:t>
      </w:r>
    </w:p>
    <w:p w:rsidR="002E02F7" w:rsidRDefault="002E02F7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2F7" w:rsidRPr="00DB180E" w:rsidRDefault="002E02F7" w:rsidP="002E02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E02F7">
        <w:rPr>
          <w:rFonts w:ascii="Times New Roman" w:hAnsi="Times New Roman"/>
          <w:b/>
          <w:sz w:val="28"/>
          <w:szCs w:val="28"/>
        </w:rPr>
        <w:t>Балалар</w:t>
      </w:r>
      <w:proofErr w:type="spellEnd"/>
      <w:r w:rsidRPr="002E02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E02F7">
        <w:rPr>
          <w:rFonts w:ascii="Times New Roman" w:hAnsi="Times New Roman"/>
          <w:b/>
          <w:sz w:val="28"/>
          <w:szCs w:val="28"/>
        </w:rPr>
        <w:t>бакчасының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E02F7">
        <w:rPr>
          <w:rFonts w:ascii="Times New Roman" w:hAnsi="Times New Roman"/>
          <w:b/>
          <w:sz w:val="28"/>
          <w:szCs w:val="28"/>
        </w:rPr>
        <w:t>эш</w:t>
      </w:r>
      <w:proofErr w:type="spellEnd"/>
      <w:r w:rsidRPr="002E02F7">
        <w:rPr>
          <w:rFonts w:ascii="Times New Roman" w:hAnsi="Times New Roman"/>
          <w:b/>
          <w:sz w:val="28"/>
          <w:szCs w:val="28"/>
        </w:rPr>
        <w:t xml:space="preserve"> планы</w:t>
      </w:r>
    </w:p>
    <w:p w:rsidR="002E02F7" w:rsidRDefault="002E02F7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</w:t>
      </w:r>
      <w:r w:rsidRPr="002E02F7">
        <w:rPr>
          <w:rFonts w:ascii="Times New Roman" w:hAnsi="Times New Roman"/>
          <w:b/>
          <w:sz w:val="28"/>
          <w:szCs w:val="28"/>
        </w:rPr>
        <w:t>алалар</w:t>
      </w:r>
      <w:proofErr w:type="spellEnd"/>
      <w:r w:rsidRPr="002E02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E02F7">
        <w:rPr>
          <w:rFonts w:ascii="Times New Roman" w:hAnsi="Times New Roman"/>
          <w:b/>
          <w:sz w:val="28"/>
          <w:szCs w:val="28"/>
        </w:rPr>
        <w:t>юл</w:t>
      </w:r>
      <w:proofErr w:type="spellEnd"/>
      <w:r w:rsidRPr="002E02F7">
        <w:rPr>
          <w:rFonts w:ascii="Times New Roman" w:hAnsi="Times New Roman"/>
          <w:b/>
          <w:sz w:val="28"/>
          <w:szCs w:val="28"/>
        </w:rPr>
        <w:t>-транспорт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h</w:t>
      </w:r>
      <w:proofErr w:type="spellStart"/>
      <w:r w:rsidRPr="002E02F7">
        <w:rPr>
          <w:rFonts w:ascii="Times New Roman" w:hAnsi="Times New Roman"/>
          <w:b/>
          <w:sz w:val="28"/>
          <w:szCs w:val="28"/>
        </w:rPr>
        <w:t>ә</w:t>
      </w:r>
      <w:r>
        <w:rPr>
          <w:rFonts w:ascii="Times New Roman" w:hAnsi="Times New Roman"/>
          <w:b/>
          <w:sz w:val="28"/>
          <w:szCs w:val="28"/>
        </w:rPr>
        <w:t>лак</w:t>
      </w:r>
      <w:r w:rsidRPr="002E02F7">
        <w:rPr>
          <w:rFonts w:ascii="Times New Roman" w:hAnsi="Times New Roman"/>
          <w:b/>
          <w:sz w:val="28"/>
          <w:szCs w:val="28"/>
        </w:rPr>
        <w:t>ә</w:t>
      </w:r>
      <w:r>
        <w:rPr>
          <w:rFonts w:ascii="Times New Roman" w:hAnsi="Times New Roman"/>
          <w:b/>
          <w:sz w:val="28"/>
          <w:szCs w:val="28"/>
        </w:rPr>
        <w:t>тл</w:t>
      </w:r>
      <w:r w:rsidRPr="002E02F7">
        <w:rPr>
          <w:rFonts w:ascii="Times New Roman" w:hAnsi="Times New Roman"/>
          <w:b/>
          <w:sz w:val="28"/>
          <w:szCs w:val="28"/>
        </w:rPr>
        <w:t>ә</w:t>
      </w:r>
      <w:r>
        <w:rPr>
          <w:rFonts w:ascii="Times New Roman" w:hAnsi="Times New Roman"/>
          <w:b/>
          <w:sz w:val="28"/>
          <w:szCs w:val="28"/>
        </w:rPr>
        <w:t>рен</w:t>
      </w:r>
      <w:proofErr w:type="spellEnd"/>
      <w:r w:rsidRPr="002E02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E02F7">
        <w:rPr>
          <w:rFonts w:ascii="Times New Roman" w:hAnsi="Times New Roman"/>
          <w:b/>
          <w:sz w:val="28"/>
          <w:szCs w:val="28"/>
        </w:rPr>
        <w:t>профилактикалау</w:t>
      </w:r>
      <w:proofErr w:type="spellEnd"/>
    </w:p>
    <w:p w:rsidR="002E02F7" w:rsidRPr="00DB180E" w:rsidRDefault="002E02F7" w:rsidP="00D135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2F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2E02F7">
        <w:rPr>
          <w:rFonts w:ascii="Times New Roman" w:hAnsi="Times New Roman"/>
          <w:b/>
          <w:sz w:val="28"/>
          <w:szCs w:val="28"/>
        </w:rPr>
        <w:t>буенча</w:t>
      </w:r>
      <w:proofErr w:type="spellEnd"/>
      <w:r w:rsidRPr="002E02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E02F7">
        <w:rPr>
          <w:rFonts w:ascii="Times New Roman" w:hAnsi="Times New Roman"/>
          <w:b/>
          <w:sz w:val="28"/>
          <w:szCs w:val="28"/>
        </w:rPr>
        <w:t>имгәнүләр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(ДДТТ)</w:t>
      </w:r>
    </w:p>
    <w:p w:rsidR="00D135E1" w:rsidRDefault="00D135E1" w:rsidP="00D135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35E1" w:rsidRPr="000606A5" w:rsidRDefault="00D135E1" w:rsidP="00D135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180E">
        <w:rPr>
          <w:rFonts w:ascii="Times New Roman" w:hAnsi="Times New Roman" w:cs="Times New Roman"/>
          <w:sz w:val="28"/>
          <w:szCs w:val="28"/>
        </w:rPr>
        <w:t>Цель:</w:t>
      </w:r>
      <w:r w:rsidRPr="000606A5">
        <w:rPr>
          <w:rFonts w:ascii="Times New Roman" w:hAnsi="Times New Roman" w:cs="Times New Roman"/>
          <w:sz w:val="28"/>
          <w:szCs w:val="28"/>
        </w:rPr>
        <w:t xml:space="preserve"> Совершенствова</w:t>
      </w:r>
      <w:r w:rsidR="00371CEF">
        <w:rPr>
          <w:rFonts w:ascii="Times New Roman" w:hAnsi="Times New Roman" w:cs="Times New Roman"/>
          <w:sz w:val="28"/>
          <w:szCs w:val="28"/>
        </w:rPr>
        <w:t>ние</w:t>
      </w:r>
      <w:r w:rsidRPr="000606A5">
        <w:rPr>
          <w:rFonts w:ascii="Times New Roman" w:hAnsi="Times New Roman" w:cs="Times New Roman"/>
          <w:sz w:val="28"/>
          <w:szCs w:val="28"/>
        </w:rPr>
        <w:t xml:space="preserve"> форм и метод</w:t>
      </w:r>
      <w:r w:rsidR="00371CEF">
        <w:rPr>
          <w:rFonts w:ascii="Times New Roman" w:hAnsi="Times New Roman" w:cs="Times New Roman"/>
          <w:sz w:val="28"/>
          <w:szCs w:val="28"/>
        </w:rPr>
        <w:t>ов</w:t>
      </w:r>
      <w:r w:rsidRPr="000606A5">
        <w:rPr>
          <w:rFonts w:ascii="Times New Roman" w:hAnsi="Times New Roman" w:cs="Times New Roman"/>
          <w:sz w:val="28"/>
          <w:szCs w:val="28"/>
        </w:rPr>
        <w:t xml:space="preserve"> работы по пропаганде безопасного образа жизни в сфере дорожного движения в ДОУ среди детей, педагогов, родителей.</w:t>
      </w:r>
    </w:p>
    <w:p w:rsidR="00D135E1" w:rsidRPr="00DB180E" w:rsidRDefault="00D135E1" w:rsidP="00D135E1">
      <w:pPr>
        <w:pStyle w:val="a4"/>
        <w:shd w:val="clear" w:color="auto" w:fill="FFFFFF"/>
        <w:tabs>
          <w:tab w:val="left" w:pos="9355"/>
        </w:tabs>
        <w:spacing w:before="0" w:beforeAutospacing="0" w:after="0" w:afterAutospacing="0"/>
        <w:contextualSpacing/>
        <w:rPr>
          <w:sz w:val="28"/>
          <w:szCs w:val="28"/>
        </w:rPr>
      </w:pPr>
      <w:r w:rsidRPr="00DB180E">
        <w:rPr>
          <w:sz w:val="28"/>
          <w:szCs w:val="28"/>
        </w:rPr>
        <w:t xml:space="preserve">Задачи: </w:t>
      </w:r>
    </w:p>
    <w:p w:rsidR="00D135E1" w:rsidRPr="000606A5" w:rsidRDefault="00D135E1" w:rsidP="00D135E1">
      <w:pPr>
        <w:pStyle w:val="a4"/>
        <w:shd w:val="clear" w:color="auto" w:fill="FFFFFF"/>
        <w:tabs>
          <w:tab w:val="left" w:pos="9355"/>
        </w:tabs>
        <w:spacing w:before="0" w:beforeAutospacing="0" w:after="0" w:afterAutospacing="0"/>
        <w:contextualSpacing/>
        <w:rPr>
          <w:sz w:val="28"/>
          <w:szCs w:val="28"/>
        </w:rPr>
      </w:pPr>
      <w:r w:rsidRPr="000606A5">
        <w:rPr>
          <w:sz w:val="28"/>
          <w:szCs w:val="28"/>
        </w:rPr>
        <w:t xml:space="preserve">- снижение дорожно-транспортного травматизма среди детей посредством повышения уровня знаний ими правил дорожного движения; </w:t>
      </w:r>
    </w:p>
    <w:p w:rsidR="00D135E1" w:rsidRPr="000606A5" w:rsidRDefault="00D135E1" w:rsidP="00D135E1">
      <w:pPr>
        <w:pStyle w:val="a4"/>
        <w:shd w:val="clear" w:color="auto" w:fill="FFFFFF"/>
        <w:tabs>
          <w:tab w:val="left" w:pos="9355"/>
        </w:tabs>
        <w:spacing w:before="0" w:beforeAutospacing="0" w:after="0" w:afterAutospacing="0"/>
        <w:contextualSpacing/>
        <w:rPr>
          <w:sz w:val="28"/>
          <w:szCs w:val="28"/>
        </w:rPr>
      </w:pPr>
      <w:r w:rsidRPr="000606A5">
        <w:rPr>
          <w:sz w:val="28"/>
          <w:szCs w:val="28"/>
        </w:rPr>
        <w:t xml:space="preserve">- формирование культуры общественного поведения в процессе общения с дорогой;  </w:t>
      </w:r>
    </w:p>
    <w:p w:rsidR="00D135E1" w:rsidRPr="000606A5" w:rsidRDefault="00D135E1" w:rsidP="00D135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A5">
        <w:rPr>
          <w:rFonts w:ascii="Times New Roman" w:hAnsi="Times New Roman" w:cs="Times New Roman"/>
          <w:sz w:val="28"/>
          <w:szCs w:val="28"/>
        </w:rPr>
        <w:t>-активизация пропагандистской деятельности среди родителей ДОУ по правилам дорожного движения и безопасному поведению на дороге.</w:t>
      </w:r>
    </w:p>
    <w:p w:rsidR="00D135E1" w:rsidRDefault="00D135E1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5E1" w:rsidRDefault="00D135E1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6A5">
        <w:rPr>
          <w:rFonts w:ascii="Times New Roman" w:hAnsi="Times New Roman" w:cs="Times New Roman"/>
          <w:b/>
          <w:sz w:val="28"/>
          <w:szCs w:val="28"/>
        </w:rPr>
        <w:lastRenderedPageBreak/>
        <w:t>Работа с педагогическими кадрами</w:t>
      </w:r>
    </w:p>
    <w:p w:rsidR="002E02F7" w:rsidRPr="000606A5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701"/>
        <w:gridCol w:w="7371"/>
      </w:tblGrid>
      <w:tr w:rsidR="00D135E1" w:rsidRPr="000606A5" w:rsidTr="004D39C0">
        <w:tc>
          <w:tcPr>
            <w:tcW w:w="534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 и форма проведения</w:t>
            </w:r>
          </w:p>
        </w:tc>
      </w:tr>
      <w:tr w:rsidR="00D135E1" w:rsidRPr="000606A5" w:rsidTr="00371CEF">
        <w:tc>
          <w:tcPr>
            <w:tcW w:w="534" w:type="dxa"/>
            <w:tcBorders>
              <w:bottom w:val="single" w:sz="4" w:space="0" w:color="000000"/>
            </w:tcBorders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-Мониторинг уровня знаний детей по ПДД (определение уровня умений и знаний детей по правилам безопасного поведения на улице)</w:t>
            </w:r>
          </w:p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Консультация на групповом родительском собрании «Что должны знать родители, находясь с ребенком на улице»</w:t>
            </w:r>
          </w:p>
        </w:tc>
      </w:tr>
      <w:tr w:rsidR="00D135E1" w:rsidRPr="000606A5" w:rsidTr="00371CEF">
        <w:tc>
          <w:tcPr>
            <w:tcW w:w="534" w:type="dxa"/>
            <w:tcBorders>
              <w:bottom w:val="single" w:sz="4" w:space="0" w:color="auto"/>
            </w:tcBorders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D135E1" w:rsidRPr="000606A5" w:rsidRDefault="00D135E1" w:rsidP="004D39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Консультация для педагогов на тему «Игровые технологии при обучении дошкольников основам правилам дорожной безопасности» (из опыта работы воспитателя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Закировой Н.Ф.</w:t>
            </w: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135E1" w:rsidRPr="000606A5" w:rsidRDefault="00D135E1" w:rsidP="004D39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- Обновление уголков безопасности в группах. </w:t>
            </w:r>
          </w:p>
          <w:p w:rsidR="00D135E1" w:rsidRPr="000606A5" w:rsidRDefault="00D135E1" w:rsidP="004D39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- Пополнение методической копилки ДОУ авторскими конспектами (работа творческой группы) - разработка сценариев викторин, </w:t>
            </w:r>
            <w:proofErr w:type="gramStart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КВН  с</w:t>
            </w:r>
            <w:proofErr w:type="gramEnd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 участием родителей и детей.</w:t>
            </w:r>
          </w:p>
        </w:tc>
      </w:tr>
      <w:tr w:rsidR="00D135E1" w:rsidRPr="000606A5" w:rsidTr="00371CEF">
        <w:tc>
          <w:tcPr>
            <w:tcW w:w="534" w:type="dxa"/>
            <w:tcBorders>
              <w:top w:val="single" w:sz="4" w:space="0" w:color="auto"/>
            </w:tcBorders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D135E1" w:rsidRPr="000606A5" w:rsidRDefault="00D135E1" w:rsidP="004D39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Разработка буклетов для родителей по проблеме безопасного поведения детей на улице</w:t>
            </w:r>
          </w:p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различных форм совместной деятельности воспитателя с детьми по ПДД на прогулке.</w:t>
            </w:r>
          </w:p>
        </w:tc>
      </w:tr>
      <w:tr w:rsidR="00D135E1" w:rsidRPr="000606A5" w:rsidTr="004D39C0">
        <w:tc>
          <w:tcPr>
            <w:tcW w:w="534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детских рисунков «</w:t>
            </w: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Зеленый огонек»</w:t>
            </w:r>
          </w:p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D135E1" w:rsidRPr="000606A5" w:rsidTr="004D39C0">
        <w:tc>
          <w:tcPr>
            <w:tcW w:w="534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Презентация уголков по ПДД в группах</w:t>
            </w:r>
          </w:p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Тестирование педагогов «Как ты знаешь и соблюдаешь правила дорожного движения»</w:t>
            </w:r>
          </w:p>
        </w:tc>
      </w:tr>
      <w:tr w:rsidR="00D135E1" w:rsidRPr="000606A5" w:rsidTr="004D39C0">
        <w:tc>
          <w:tcPr>
            <w:tcW w:w="534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Консультация на групповом родительском собрании «Чтобы не случилось беды! – меры предупреждения детского травматизма»</w:t>
            </w:r>
          </w:p>
        </w:tc>
      </w:tr>
      <w:tr w:rsidR="00D135E1" w:rsidRPr="000606A5" w:rsidTr="004D39C0">
        <w:tc>
          <w:tcPr>
            <w:tcW w:w="534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371" w:type="dxa"/>
          </w:tcPr>
          <w:p w:rsidR="00D135E1" w:rsidRPr="000606A5" w:rsidRDefault="00D135E1" w:rsidP="00371CEF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 </w:t>
            </w:r>
            <w:r w:rsidR="00371CEF" w:rsidRPr="00371CEF">
              <w:rPr>
                <w:rFonts w:ascii="Times New Roman" w:hAnsi="Times New Roman" w:cs="Times New Roman"/>
                <w:sz w:val="28"/>
                <w:szCs w:val="28"/>
              </w:rPr>
              <w:t>видеофильмов</w:t>
            </w:r>
            <w:r w:rsidR="00371C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педагогов ДОУ по теме «Безопасность дошкольников –дома, в быту, на улице» </w:t>
            </w:r>
          </w:p>
        </w:tc>
      </w:tr>
      <w:tr w:rsidR="00D135E1" w:rsidRPr="000606A5" w:rsidTr="004D39C0">
        <w:tc>
          <w:tcPr>
            <w:tcW w:w="534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Консультация на тему «Формирование культуры безопасности детей дошкольного возраста» (из опыта работы воспитателя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Плешкова О.В.)</w:t>
            </w:r>
          </w:p>
        </w:tc>
      </w:tr>
      <w:tr w:rsidR="00D135E1" w:rsidRPr="000606A5" w:rsidTr="004D39C0">
        <w:tc>
          <w:tcPr>
            <w:tcW w:w="534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Открытые занятия в старшей и подготовительной группах по ПДД</w:t>
            </w:r>
          </w:p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Обобщение опыта работы ДОУ по ПДД</w:t>
            </w:r>
          </w:p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Мониторинг уровня знаний детей по ПДД</w:t>
            </w:r>
          </w:p>
        </w:tc>
      </w:tr>
      <w:tr w:rsidR="00D135E1" w:rsidRPr="000606A5" w:rsidTr="004D39C0">
        <w:tc>
          <w:tcPr>
            <w:tcW w:w="534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сценария-праздника </w:t>
            </w:r>
          </w:p>
        </w:tc>
      </w:tr>
      <w:tr w:rsidR="00D135E1" w:rsidRPr="000606A5" w:rsidTr="004D39C0">
        <w:tc>
          <w:tcPr>
            <w:tcW w:w="534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- Изготовление игр по ПДД</w:t>
            </w:r>
          </w:p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- Приобретение настольно – печатных игр по ПДД</w:t>
            </w:r>
          </w:p>
        </w:tc>
      </w:tr>
      <w:tr w:rsidR="00D135E1" w:rsidRPr="000606A5" w:rsidTr="004D39C0">
        <w:tc>
          <w:tcPr>
            <w:tcW w:w="534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Оформление стендов (папок-передвижек) в группах по правилам дорожного движения</w:t>
            </w:r>
          </w:p>
        </w:tc>
      </w:tr>
    </w:tbl>
    <w:p w:rsidR="00D135E1" w:rsidRDefault="00D135E1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E02F7" w:rsidRPr="000606A5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135E1" w:rsidRDefault="00D135E1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6A5">
        <w:rPr>
          <w:rFonts w:ascii="Times New Roman" w:hAnsi="Times New Roman" w:cs="Times New Roman"/>
          <w:b/>
          <w:sz w:val="28"/>
          <w:szCs w:val="28"/>
        </w:rPr>
        <w:t>Работа с детьми</w:t>
      </w:r>
    </w:p>
    <w:p w:rsidR="002E02F7" w:rsidRPr="000606A5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1701"/>
        <w:gridCol w:w="7371"/>
      </w:tblGrid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Мониторинг уровня знаний детей по ПДД</w:t>
            </w:r>
          </w:p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Целевые прогулки к перекрёстку. «Устройство улицы». Сигналы светофора. Игры с макетом улицы (старшие и подготовительные группы)</w:t>
            </w:r>
          </w:p>
        </w:tc>
      </w:tr>
      <w:tr w:rsidR="00D135E1" w:rsidRPr="000606A5" w:rsidTr="004D39C0">
        <w:trPr>
          <w:trHeight w:val="684"/>
        </w:trPr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Игротека «</w:t>
            </w:r>
            <w:proofErr w:type="spellStart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ПДДейка</w:t>
            </w:r>
            <w:proofErr w:type="spellEnd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Игры «Подбери знаки», «Нарисуй знаки», «Запрещается-разрешается» и др.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«Улица, дорога, светофор» (беседы, игровые и проблемные ситуации о правилах поведения на улице)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71" w:type="dxa"/>
          </w:tcPr>
          <w:p w:rsidR="00D135E1" w:rsidRPr="006E06EA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- Выставка детских рисунков </w:t>
            </w:r>
            <w:proofErr w:type="gramStart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« Зеленый</w:t>
            </w:r>
            <w:proofErr w:type="gramEnd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 огонек»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- Чтение произведений и рассматривание иллюстраций по ПДД</w:t>
            </w:r>
          </w:p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Игротека «</w:t>
            </w:r>
            <w:proofErr w:type="spellStart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ПДДейка</w:t>
            </w:r>
            <w:proofErr w:type="spellEnd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». Игры «Перейди правильно улицу», «Дорожное лото», «Определи дорогу по запаху» и др.</w:t>
            </w:r>
          </w:p>
          <w:p w:rsidR="00D135E1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Выставка детских рисунков «Правила пешеходов»</w:t>
            </w:r>
          </w:p>
          <w:p w:rsidR="00371CEF" w:rsidRPr="000606A5" w:rsidRDefault="00371CEF" w:rsidP="004D39C0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Беседы с детьми:</w:t>
            </w:r>
          </w:p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- «Мы пешеходы - места движения пешеходов, их название, назначение»; </w:t>
            </w:r>
          </w:p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«Машины на улицах города – виды транспорта»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Интеллектуальный конкурс для детей подготовительной к школе групп «Безопасность дошкольников –дома, в быту, на улице»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Беседы с детьми «Правила поведения на дороге»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Сюжетно-ролевые игры на площадке</w:t>
            </w:r>
          </w:p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Диагностика по выявлению уровня знаний по ПДД.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Проведение занятий на площадке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Рисуем на асфальте «Азбука дорожного движения»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371" w:type="dxa"/>
          </w:tcPr>
          <w:p w:rsidR="00D135E1" w:rsidRPr="00DB78B0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Отгадывание кроссвордов. Дидактические игры на знание правил поведения на улице и в общественном транспорте</w:t>
            </w:r>
          </w:p>
        </w:tc>
      </w:tr>
    </w:tbl>
    <w:p w:rsidR="00D135E1" w:rsidRDefault="00D135E1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F7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5E1" w:rsidRDefault="00D135E1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6A5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p w:rsidR="002E02F7" w:rsidRPr="00DB180E" w:rsidRDefault="002E02F7" w:rsidP="00D135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1701"/>
        <w:gridCol w:w="7371"/>
      </w:tblGrid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Анкетирование «Что мы знаем о ПДД»</w:t>
            </w:r>
          </w:p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Консультация на групповом родительском собрании «Что должны знать родители, находясь с ребенком на улице»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Стендовая консультация «Ребёнок в автомобиле»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Папка-передвижка «Советы родителям в осенний период»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Папка-передвижка «Советы родителям в зимний период»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Оформление стенда «Отличный пешеход»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Консультация на групповом родительском собрании «Чтобы не случилось беды! – меры предупреждения детского </w:t>
            </w:r>
            <w:proofErr w:type="gramStart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травматизма»   </w:t>
            </w:r>
            <w:proofErr w:type="gramEnd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Наглядная агитация «Весенние сюрпризы на дорогах»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</w:t>
            </w:r>
            <w:proofErr w:type="spellStart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автоплощадки</w:t>
            </w:r>
            <w:proofErr w:type="spellEnd"/>
          </w:p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Стендовая консультация «Как научить ребенка не попадать в типичные дорожные ловушки»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Открытые занятия в старшей и подготовительной группах по ПДД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Папка-передвижка, консультация на тему: «Безопасность на дорогах летом», «Безопасный отдых»</w:t>
            </w:r>
          </w:p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родителей в детском празднике «Страна </w:t>
            </w:r>
            <w:proofErr w:type="spellStart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Светофория</w:t>
            </w:r>
            <w:proofErr w:type="spellEnd"/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- Оформление папки-передвижки «Рекомендации для родителей о ПДД»</w:t>
            </w:r>
          </w:p>
        </w:tc>
      </w:tr>
      <w:tr w:rsidR="00D135E1" w:rsidRPr="000606A5" w:rsidTr="004D39C0">
        <w:tc>
          <w:tcPr>
            <w:tcW w:w="568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371" w:type="dxa"/>
          </w:tcPr>
          <w:p w:rsidR="00D135E1" w:rsidRPr="000606A5" w:rsidRDefault="00D135E1" w:rsidP="004D39C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A5">
              <w:rPr>
                <w:rFonts w:ascii="Times New Roman" w:hAnsi="Times New Roman" w:cs="Times New Roman"/>
                <w:sz w:val="28"/>
                <w:szCs w:val="28"/>
              </w:rPr>
              <w:t>Оформление стендов (папок-передвижек) в группах по правилам дорожного движения</w:t>
            </w:r>
          </w:p>
        </w:tc>
      </w:tr>
    </w:tbl>
    <w:p w:rsidR="00D135E1" w:rsidRDefault="00D135E1" w:rsidP="00D135E1">
      <w:pPr>
        <w:pStyle w:val="90"/>
        <w:shd w:val="clear" w:color="auto" w:fill="auto"/>
        <w:spacing w:after="0" w:line="240" w:lineRule="auto"/>
        <w:ind w:left="862" w:firstLine="0"/>
        <w:jc w:val="left"/>
        <w:rPr>
          <w:rStyle w:val="90pt"/>
          <w:b/>
          <w:sz w:val="28"/>
          <w:szCs w:val="28"/>
          <w:lang w:val="tt-RU"/>
        </w:rPr>
      </w:pPr>
    </w:p>
    <w:p w:rsidR="00D135E1" w:rsidRDefault="00D135E1" w:rsidP="00D135E1">
      <w:pPr>
        <w:pStyle w:val="90"/>
        <w:shd w:val="clear" w:color="auto" w:fill="auto"/>
        <w:spacing w:after="0" w:line="240" w:lineRule="auto"/>
        <w:ind w:firstLine="0"/>
        <w:jc w:val="left"/>
        <w:rPr>
          <w:rStyle w:val="90pt"/>
          <w:b/>
          <w:sz w:val="28"/>
          <w:szCs w:val="28"/>
          <w:lang w:val="tt-RU"/>
        </w:rPr>
      </w:pPr>
    </w:p>
    <w:p w:rsidR="00D135E1" w:rsidRDefault="00D135E1" w:rsidP="00D135E1">
      <w:pPr>
        <w:pStyle w:val="90"/>
        <w:shd w:val="clear" w:color="auto" w:fill="auto"/>
        <w:spacing w:after="0" w:line="240" w:lineRule="auto"/>
        <w:ind w:left="862" w:firstLine="0"/>
        <w:jc w:val="left"/>
        <w:rPr>
          <w:rStyle w:val="90pt"/>
          <w:b/>
          <w:sz w:val="28"/>
          <w:szCs w:val="28"/>
          <w:lang w:val="tt-RU"/>
        </w:rPr>
      </w:pPr>
    </w:p>
    <w:sectPr w:rsidR="00D135E1" w:rsidSect="00D135E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BC6"/>
    <w:rsid w:val="002E02F7"/>
    <w:rsid w:val="00371CEF"/>
    <w:rsid w:val="00482BC6"/>
    <w:rsid w:val="00D135E1"/>
    <w:rsid w:val="00FA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75238-81F3-440B-9B3C-B8629593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5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5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1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135E1"/>
  </w:style>
  <w:style w:type="character" w:customStyle="1" w:styleId="9">
    <w:name w:val="Основной текст (9)_"/>
    <w:basedOn w:val="a0"/>
    <w:link w:val="90"/>
    <w:rsid w:val="00D135E1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135E1"/>
    <w:pPr>
      <w:widowControl w:val="0"/>
      <w:shd w:val="clear" w:color="auto" w:fill="FFFFFF"/>
      <w:spacing w:after="480" w:line="288" w:lineRule="exact"/>
      <w:ind w:hanging="380"/>
      <w:jc w:val="center"/>
    </w:pPr>
    <w:rPr>
      <w:rFonts w:ascii="Times New Roman" w:eastAsia="Times New Roman" w:hAnsi="Times New Roman" w:cs="Times New Roman"/>
      <w:b/>
      <w:bCs/>
      <w:spacing w:val="3"/>
      <w:lang w:eastAsia="en-US"/>
    </w:rPr>
  </w:style>
  <w:style w:type="character" w:customStyle="1" w:styleId="90pt">
    <w:name w:val="Основной текст (9) + Интервал 0 pt"/>
    <w:basedOn w:val="9"/>
    <w:rsid w:val="00D135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37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1CE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2022-02-03T08:24:00Z</cp:lastPrinted>
  <dcterms:created xsi:type="dcterms:W3CDTF">2022-02-03T08:04:00Z</dcterms:created>
  <dcterms:modified xsi:type="dcterms:W3CDTF">2022-02-03T08:41:00Z</dcterms:modified>
</cp:coreProperties>
</file>